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21C2" w14:textId="77777777" w:rsidR="00D90D52" w:rsidRDefault="00D90D52" w:rsidP="0029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18893" w14:textId="4ED7DD69" w:rsidR="003F1DB0" w:rsidRPr="00A40352" w:rsidRDefault="00FF010E" w:rsidP="00292F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XXXIII/233/2020</w:t>
      </w:r>
    </w:p>
    <w:p w14:paraId="766ACA60" w14:textId="7F9C01C0" w:rsidR="003F1DB0" w:rsidRDefault="003F1DB0" w:rsidP="00292F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52">
        <w:rPr>
          <w:rFonts w:ascii="Times New Roman" w:hAnsi="Times New Roman" w:cs="Times New Roman"/>
          <w:b/>
          <w:bCs/>
          <w:sz w:val="24"/>
          <w:szCs w:val="24"/>
        </w:rPr>
        <w:t>RADY MIEJSKIEJ W KĘTRZYNIE</w:t>
      </w:r>
    </w:p>
    <w:p w14:paraId="635A3730" w14:textId="77777777" w:rsidR="00292FCA" w:rsidRPr="00A40352" w:rsidRDefault="00292FCA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3204" w14:textId="62E1729A" w:rsidR="003F1DB0" w:rsidRPr="00A40352" w:rsidRDefault="00FF010E" w:rsidP="003F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grudnia 2020 r.</w:t>
      </w:r>
    </w:p>
    <w:p w14:paraId="6332E31A" w14:textId="77777777" w:rsidR="00770180" w:rsidRPr="00A40352" w:rsidRDefault="00770180" w:rsidP="003F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27D7A" w14:textId="07249341" w:rsidR="003F1DB0" w:rsidRPr="00A40352" w:rsidRDefault="003F1DB0" w:rsidP="003F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1E79A" w14:textId="31C388B6" w:rsidR="003F1DB0" w:rsidRPr="00A40352" w:rsidRDefault="003F1DB0" w:rsidP="0077018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4035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C23B81" w:rsidRPr="00A40352">
        <w:rPr>
          <w:rFonts w:ascii="Times New Roman" w:hAnsi="Times New Roman" w:cs="Times New Roman"/>
          <w:b/>
          <w:bCs/>
          <w:sz w:val="24"/>
          <w:szCs w:val="24"/>
        </w:rPr>
        <w:t xml:space="preserve">zmiany Uchwały </w:t>
      </w:r>
      <w:bookmarkStart w:id="0" w:name="_Hlk59624498"/>
      <w:r w:rsidR="00C23B81" w:rsidRPr="00A40352">
        <w:rPr>
          <w:rFonts w:ascii="Times New Roman" w:hAnsi="Times New Roman" w:cs="Times New Roman"/>
          <w:b/>
          <w:bCs/>
          <w:sz w:val="24"/>
          <w:szCs w:val="24"/>
        </w:rPr>
        <w:t xml:space="preserve">nr XXXI/223/2020 Rady Miejskiej w Kętrzynie z dnia </w:t>
      </w:r>
      <w:r w:rsidR="00A403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C23B81" w:rsidRPr="00A40352">
        <w:rPr>
          <w:rFonts w:ascii="Times New Roman" w:hAnsi="Times New Roman" w:cs="Times New Roman"/>
          <w:b/>
          <w:bCs/>
          <w:sz w:val="24"/>
          <w:szCs w:val="24"/>
        </w:rPr>
        <w:t>26 listopada 2020</w:t>
      </w:r>
      <w:r w:rsidR="00A40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B81" w:rsidRPr="00A40352">
        <w:rPr>
          <w:rFonts w:ascii="Times New Roman" w:hAnsi="Times New Roman" w:cs="Times New Roman"/>
          <w:b/>
          <w:bCs/>
          <w:sz w:val="24"/>
          <w:szCs w:val="24"/>
        </w:rPr>
        <w:t xml:space="preserve">r. w sprawie </w:t>
      </w:r>
      <w:bookmarkEnd w:id="0"/>
      <w:r w:rsidRPr="00A40352">
        <w:rPr>
          <w:rFonts w:ascii="Times New Roman" w:hAnsi="Times New Roman" w:cs="Times New Roman"/>
          <w:b/>
          <w:bCs/>
          <w:sz w:val="24"/>
          <w:szCs w:val="24"/>
        </w:rPr>
        <w:t xml:space="preserve">przyjęcia </w:t>
      </w:r>
      <w:r w:rsidRPr="00A40352">
        <w:rPr>
          <w:rFonts w:ascii="Times New Roman" w:hAnsi="Times New Roman" w:cs="Times New Roman"/>
          <w:b/>
          <w:bCs/>
        </w:rPr>
        <w:t xml:space="preserve">„Rocznego Programu Współpracy Gminy Miejskiej Kętrzyn </w:t>
      </w:r>
      <w:r w:rsidRPr="00A40352">
        <w:rPr>
          <w:rFonts w:ascii="Times New Roman" w:hAnsi="Times New Roman" w:cs="Times New Roman"/>
          <w:b/>
          <w:bCs/>
          <w:spacing w:val="-2"/>
        </w:rPr>
        <w:t>z  Organizacjami Pozarządowymi oraz podmiotami, o których mowa w art. 3 ust. 3</w:t>
      </w:r>
      <w:r w:rsidRPr="00A40352">
        <w:rPr>
          <w:rFonts w:ascii="Times New Roman" w:hAnsi="Times New Roman" w:cs="Times New Roman"/>
          <w:b/>
          <w:bCs/>
        </w:rPr>
        <w:t xml:space="preserve"> ustawy </w:t>
      </w:r>
      <w:r w:rsidRPr="00A40352">
        <w:rPr>
          <w:rFonts w:ascii="Times New Roman" w:hAnsi="Times New Roman" w:cs="Times New Roman"/>
          <w:b/>
          <w:bCs/>
          <w:spacing w:val="6"/>
        </w:rPr>
        <w:t xml:space="preserve">z dnia 24 kwietnia 2003 roku o działalności pożytku publicznego i o wolontariacie, </w:t>
      </w:r>
      <w:r w:rsidRPr="00A40352">
        <w:rPr>
          <w:rFonts w:ascii="Times New Roman" w:hAnsi="Times New Roman" w:cs="Times New Roman"/>
          <w:b/>
          <w:bCs/>
        </w:rPr>
        <w:t>na 202</w:t>
      </w:r>
      <w:r w:rsidR="00D90D52" w:rsidRPr="00A40352">
        <w:rPr>
          <w:rFonts w:ascii="Times New Roman" w:hAnsi="Times New Roman" w:cs="Times New Roman"/>
          <w:b/>
          <w:bCs/>
        </w:rPr>
        <w:t>1</w:t>
      </w:r>
      <w:r w:rsidRPr="00A40352">
        <w:rPr>
          <w:rFonts w:ascii="Times New Roman" w:hAnsi="Times New Roman" w:cs="Times New Roman"/>
          <w:b/>
          <w:bCs/>
        </w:rPr>
        <w:t xml:space="preserve"> rok”</w:t>
      </w:r>
    </w:p>
    <w:p w14:paraId="769D5CEA" w14:textId="77777777" w:rsidR="00770180" w:rsidRPr="00A40352" w:rsidRDefault="00770180" w:rsidP="003F1D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40A983" w14:textId="02B3BB45" w:rsidR="003F1DB0" w:rsidRPr="00A40352" w:rsidRDefault="003F1DB0" w:rsidP="003F1D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23EDC7" w14:textId="0EFFEEE3" w:rsidR="003F1DB0" w:rsidRPr="00A40352" w:rsidRDefault="003F1DB0" w:rsidP="007701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352">
        <w:rPr>
          <w:rFonts w:ascii="Times New Roman" w:hAnsi="Times New Roman" w:cs="Times New Roman"/>
        </w:rPr>
        <w:t>Na podstawie art. 7 ust. 1 pkt 19 i art. 18 ust. 2 pkt 15 ustawy z dnia 8 marca 1990 r. o samorządzie gminnym (tekst jednolity: Dz. U. z 20</w:t>
      </w:r>
      <w:r w:rsidR="00D90D52" w:rsidRPr="00A40352">
        <w:rPr>
          <w:rFonts w:ascii="Times New Roman" w:hAnsi="Times New Roman" w:cs="Times New Roman"/>
        </w:rPr>
        <w:t>20</w:t>
      </w:r>
      <w:r w:rsidRPr="00A40352">
        <w:rPr>
          <w:rFonts w:ascii="Times New Roman" w:hAnsi="Times New Roman" w:cs="Times New Roman"/>
        </w:rPr>
        <w:t xml:space="preserve"> r. poz. </w:t>
      </w:r>
      <w:r w:rsidR="00D90D52" w:rsidRPr="00A40352">
        <w:rPr>
          <w:rFonts w:ascii="Times New Roman" w:hAnsi="Times New Roman" w:cs="Times New Roman"/>
        </w:rPr>
        <w:t>713</w:t>
      </w:r>
      <w:r w:rsidR="00C23B81" w:rsidRPr="00A40352">
        <w:rPr>
          <w:rFonts w:ascii="Times New Roman" w:hAnsi="Times New Roman" w:cs="Times New Roman"/>
        </w:rPr>
        <w:t xml:space="preserve"> zm. Dz.U. z 2020r. poz. 1378</w:t>
      </w:r>
      <w:r w:rsidRPr="00A40352">
        <w:rPr>
          <w:rFonts w:ascii="Times New Roman" w:hAnsi="Times New Roman" w:cs="Times New Roman"/>
        </w:rPr>
        <w:t xml:space="preserve">) oraz art. 5a ust. 1 </w:t>
      </w:r>
      <w:r w:rsidR="00A40352">
        <w:rPr>
          <w:rFonts w:ascii="Times New Roman" w:hAnsi="Times New Roman" w:cs="Times New Roman"/>
        </w:rPr>
        <w:t xml:space="preserve">               </w:t>
      </w:r>
      <w:r w:rsidRPr="00A40352">
        <w:rPr>
          <w:rFonts w:ascii="Times New Roman" w:hAnsi="Times New Roman" w:cs="Times New Roman"/>
        </w:rPr>
        <w:t>i 4 ustawy z dnia</w:t>
      </w:r>
      <w:r w:rsidR="00C23B81" w:rsidRPr="00A40352">
        <w:rPr>
          <w:rFonts w:ascii="Times New Roman" w:hAnsi="Times New Roman" w:cs="Times New Roman"/>
        </w:rPr>
        <w:t xml:space="preserve"> </w:t>
      </w:r>
      <w:r w:rsidRPr="00A40352">
        <w:rPr>
          <w:rFonts w:ascii="Times New Roman" w:hAnsi="Times New Roman" w:cs="Times New Roman"/>
        </w:rPr>
        <w:t>24 kwietnia 2003 r. o działalności pożytku publicznego i o wolontariacie (tekst jednolity: Dz. U. z 20</w:t>
      </w:r>
      <w:r w:rsidR="00D90D52" w:rsidRPr="00A40352">
        <w:rPr>
          <w:rFonts w:ascii="Times New Roman" w:hAnsi="Times New Roman" w:cs="Times New Roman"/>
        </w:rPr>
        <w:t>20</w:t>
      </w:r>
      <w:r w:rsidRPr="00A40352">
        <w:rPr>
          <w:rFonts w:ascii="Times New Roman" w:hAnsi="Times New Roman" w:cs="Times New Roman"/>
        </w:rPr>
        <w:t xml:space="preserve"> r. poz. </w:t>
      </w:r>
      <w:r w:rsidR="00D90D52" w:rsidRPr="00A40352">
        <w:rPr>
          <w:rFonts w:ascii="Times New Roman" w:hAnsi="Times New Roman" w:cs="Times New Roman"/>
        </w:rPr>
        <w:t>1057</w:t>
      </w:r>
      <w:r w:rsidRPr="00A40352">
        <w:rPr>
          <w:rFonts w:ascii="Times New Roman" w:hAnsi="Times New Roman" w:cs="Times New Roman"/>
        </w:rPr>
        <w:t>)</w:t>
      </w:r>
    </w:p>
    <w:p w14:paraId="137B61BD" w14:textId="7F61483A" w:rsidR="003F1DB0" w:rsidRPr="00A40352" w:rsidRDefault="003F1DB0" w:rsidP="003F1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CDE97" w14:textId="0630F078" w:rsidR="003F1DB0" w:rsidRPr="00A40352" w:rsidRDefault="003F1DB0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352">
        <w:rPr>
          <w:rFonts w:ascii="Times New Roman" w:hAnsi="Times New Roman" w:cs="Times New Roman"/>
          <w:b/>
          <w:bCs/>
        </w:rPr>
        <w:t>Rada Miejska w Kętrzynie</w:t>
      </w:r>
    </w:p>
    <w:p w14:paraId="1E85D854" w14:textId="77777777" w:rsidR="00770180" w:rsidRPr="00A40352" w:rsidRDefault="00770180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0E1C4E" w14:textId="0FA5ABAB" w:rsidR="003F1DB0" w:rsidRPr="00A40352" w:rsidRDefault="003F1DB0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352">
        <w:rPr>
          <w:rFonts w:ascii="Times New Roman" w:hAnsi="Times New Roman" w:cs="Times New Roman"/>
          <w:b/>
          <w:bCs/>
        </w:rPr>
        <w:t>uchwala, co następuje:</w:t>
      </w:r>
    </w:p>
    <w:p w14:paraId="61B775BE" w14:textId="562CE3D2" w:rsidR="003F1DB0" w:rsidRPr="00A40352" w:rsidRDefault="003F1DB0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2CDB6A" w14:textId="261205CB" w:rsidR="003F1DB0" w:rsidRPr="00A40352" w:rsidRDefault="003F1DB0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352">
        <w:rPr>
          <w:rFonts w:ascii="Times New Roman" w:hAnsi="Times New Roman" w:cs="Times New Roman"/>
          <w:b/>
          <w:bCs/>
        </w:rPr>
        <w:t>§ 1</w:t>
      </w:r>
      <w:r w:rsidR="0089231E" w:rsidRPr="00A40352">
        <w:rPr>
          <w:rFonts w:ascii="Times New Roman" w:hAnsi="Times New Roman" w:cs="Times New Roman"/>
          <w:b/>
          <w:bCs/>
        </w:rPr>
        <w:t>.</w:t>
      </w:r>
    </w:p>
    <w:p w14:paraId="1C74F206" w14:textId="4D758946" w:rsidR="0089231E" w:rsidRPr="00A40352" w:rsidRDefault="0089231E" w:rsidP="003F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C7135B" w14:textId="440924ED" w:rsidR="00C23B81" w:rsidRPr="00A40352" w:rsidRDefault="00C23B81" w:rsidP="007701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352">
        <w:rPr>
          <w:rFonts w:ascii="Times New Roman" w:hAnsi="Times New Roman" w:cs="Times New Roman"/>
        </w:rPr>
        <w:t xml:space="preserve">W załączniku do Uchwały nr XXXI/223/2020 Rady Miejskiej w Kętrzynie z dnia 26 listopada 2020r. w sprawie przyjęcia </w:t>
      </w:r>
      <w:r w:rsidR="0089231E" w:rsidRPr="00A40352">
        <w:rPr>
          <w:rFonts w:ascii="Times New Roman" w:hAnsi="Times New Roman" w:cs="Times New Roman"/>
        </w:rPr>
        <w:t xml:space="preserve"> „Roczn</w:t>
      </w:r>
      <w:r w:rsidRPr="00A40352">
        <w:rPr>
          <w:rFonts w:ascii="Times New Roman" w:hAnsi="Times New Roman" w:cs="Times New Roman"/>
        </w:rPr>
        <w:t>ego</w:t>
      </w:r>
      <w:r w:rsidR="0089231E" w:rsidRPr="00A40352">
        <w:rPr>
          <w:rFonts w:ascii="Times New Roman" w:hAnsi="Times New Roman" w:cs="Times New Roman"/>
        </w:rPr>
        <w:t xml:space="preserve"> Program</w:t>
      </w:r>
      <w:r w:rsidRPr="00A40352">
        <w:rPr>
          <w:rFonts w:ascii="Times New Roman" w:hAnsi="Times New Roman" w:cs="Times New Roman"/>
        </w:rPr>
        <w:t>u</w:t>
      </w:r>
      <w:r w:rsidR="0089231E" w:rsidRPr="00A40352">
        <w:rPr>
          <w:rFonts w:ascii="Times New Roman" w:hAnsi="Times New Roman" w:cs="Times New Roman"/>
        </w:rPr>
        <w:t xml:space="preserve"> Współpracy Gminy Miejskiej Kętrzyn </w:t>
      </w:r>
      <w:r w:rsidR="0089231E" w:rsidRPr="00A40352">
        <w:rPr>
          <w:rFonts w:ascii="Times New Roman" w:hAnsi="Times New Roman" w:cs="Times New Roman"/>
          <w:spacing w:val="-2"/>
        </w:rPr>
        <w:t>z  Organizacjami Pozarządowymi oraz podmiotami, o których mowa w art. 3 ust. 3</w:t>
      </w:r>
      <w:r w:rsidR="0089231E" w:rsidRPr="00A40352">
        <w:rPr>
          <w:rFonts w:ascii="Times New Roman" w:hAnsi="Times New Roman" w:cs="Times New Roman"/>
        </w:rPr>
        <w:t xml:space="preserve"> ustawy </w:t>
      </w:r>
      <w:r w:rsidR="0089231E" w:rsidRPr="00A40352">
        <w:rPr>
          <w:rFonts w:ascii="Times New Roman" w:hAnsi="Times New Roman" w:cs="Times New Roman"/>
          <w:spacing w:val="6"/>
        </w:rPr>
        <w:t xml:space="preserve">z dnia 24 kwietnia 2003 roku o działalności pożytku publicznego i o wolontariacie, </w:t>
      </w:r>
      <w:r w:rsidR="0089231E" w:rsidRPr="00A40352">
        <w:rPr>
          <w:rFonts w:ascii="Times New Roman" w:hAnsi="Times New Roman" w:cs="Times New Roman"/>
        </w:rPr>
        <w:t>na 202</w:t>
      </w:r>
      <w:r w:rsidR="00D90D52" w:rsidRPr="00A40352">
        <w:rPr>
          <w:rFonts w:ascii="Times New Roman" w:hAnsi="Times New Roman" w:cs="Times New Roman"/>
        </w:rPr>
        <w:t>1</w:t>
      </w:r>
      <w:r w:rsidR="0089231E" w:rsidRPr="00A40352">
        <w:rPr>
          <w:rFonts w:ascii="Times New Roman" w:hAnsi="Times New Roman" w:cs="Times New Roman"/>
        </w:rPr>
        <w:t xml:space="preserve"> rok” </w:t>
      </w:r>
      <w:r w:rsidRPr="00A40352">
        <w:rPr>
          <w:rFonts w:ascii="Times New Roman" w:hAnsi="Times New Roman" w:cs="Times New Roman"/>
        </w:rPr>
        <w:t xml:space="preserve"> § 11, otrzymuje brzmienie:</w:t>
      </w:r>
    </w:p>
    <w:p w14:paraId="61048A0B" w14:textId="77777777" w:rsidR="00C23B81" w:rsidRPr="00A40352" w:rsidRDefault="00C23B81" w:rsidP="00C23B81">
      <w:pPr>
        <w:keepNext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352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14:paraId="0630C4FB" w14:textId="77777777" w:rsidR="00C23B81" w:rsidRPr="00A40352" w:rsidRDefault="00C23B81" w:rsidP="00C23B81">
      <w:pPr>
        <w:keepNext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0183C3" w14:textId="77777777" w:rsidR="00C23B81" w:rsidRPr="00FF010E" w:rsidRDefault="00C23B81" w:rsidP="00C23B81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FF010E">
        <w:rPr>
          <w:rFonts w:ascii="Times New Roman" w:hAnsi="Times New Roman" w:cs="Times New Roman"/>
          <w:b/>
          <w:color w:val="000000"/>
        </w:rPr>
        <w:t>TRYB POWOŁYWANIA I ZASADY DZIAŁANIA KOMISJI KONKURSOWYCH                       DO OPINIOWANIA OFERT W OTWARTYCH KONKURSACH OFERT</w:t>
      </w:r>
    </w:p>
    <w:p w14:paraId="0D289A9F" w14:textId="77777777" w:rsidR="00C23B81" w:rsidRPr="00FF010E" w:rsidRDefault="00C23B81" w:rsidP="00C23B81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0EEFC13F" w14:textId="11A683A4" w:rsidR="00E94153" w:rsidRPr="00FF010E" w:rsidRDefault="00A23849" w:rsidP="00C23B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 xml:space="preserve">Burmistrz Miasta Kętrzyna w formie zarządzenia powołuje komisję konkursową do ogłoszonego konkursu w celu opiniowania ofert złożonych przez organizacje pozarządowe. </w:t>
      </w:r>
    </w:p>
    <w:p w14:paraId="69C083E0" w14:textId="19EF5DD7" w:rsidR="00C23B81" w:rsidRPr="00FF010E" w:rsidRDefault="00C23B81" w:rsidP="00C23B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 xml:space="preserve">Obsługę </w:t>
      </w:r>
      <w:proofErr w:type="spellStart"/>
      <w:r w:rsidRPr="00FF010E">
        <w:rPr>
          <w:rFonts w:ascii="Times New Roman" w:hAnsi="Times New Roman" w:cs="Times New Roman"/>
        </w:rPr>
        <w:t>administracyjno</w:t>
      </w:r>
      <w:proofErr w:type="spellEnd"/>
      <w:r w:rsidRPr="00FF010E">
        <w:rPr>
          <w:rFonts w:ascii="Times New Roman" w:hAnsi="Times New Roman" w:cs="Times New Roman"/>
        </w:rPr>
        <w:t xml:space="preserve"> - biurową komisji konkursowych prowadzi Pełnomocnik Burmistrza Miasta Kętrzyn ds. współpracy z organizacjami pozarządowymi.</w:t>
      </w:r>
    </w:p>
    <w:p w14:paraId="19901878" w14:textId="77777777" w:rsidR="00C23B81" w:rsidRPr="00FF010E" w:rsidRDefault="00C23B81" w:rsidP="00C23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>Z prac komisji konkursowych sporządzany jest protokół.</w:t>
      </w:r>
    </w:p>
    <w:p w14:paraId="4807833E" w14:textId="28AC44DC" w:rsidR="00C23B81" w:rsidRPr="00FF010E" w:rsidRDefault="00C23B81" w:rsidP="00C23B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>Pracą komisji konkursowej kieruje Przewod</w:t>
      </w:r>
      <w:r w:rsidR="00FF010E">
        <w:rPr>
          <w:rFonts w:ascii="Times New Roman" w:hAnsi="Times New Roman" w:cs="Times New Roman"/>
        </w:rPr>
        <w:t xml:space="preserve">niczący, który wyznacza termin </w:t>
      </w:r>
      <w:r w:rsidRPr="00FF010E">
        <w:rPr>
          <w:rFonts w:ascii="Times New Roman" w:hAnsi="Times New Roman" w:cs="Times New Roman"/>
        </w:rPr>
        <w:t>jej posiedzenia.</w:t>
      </w:r>
    </w:p>
    <w:p w14:paraId="6342BE95" w14:textId="1F72F0B9" w:rsidR="00C23B81" w:rsidRPr="00FF010E" w:rsidRDefault="00C23B81" w:rsidP="00C23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>Do ważności podejmowanych przez komisję decyzji wymag</w:t>
      </w:r>
      <w:r w:rsidR="00FF010E">
        <w:rPr>
          <w:rFonts w:ascii="Times New Roman" w:hAnsi="Times New Roman" w:cs="Times New Roman"/>
        </w:rPr>
        <w:t xml:space="preserve">ana jest obecność </w:t>
      </w:r>
      <w:r w:rsidRPr="00FF010E">
        <w:rPr>
          <w:rFonts w:ascii="Times New Roman" w:hAnsi="Times New Roman" w:cs="Times New Roman"/>
        </w:rPr>
        <w:t>co najmniej połowy jej składu.</w:t>
      </w:r>
    </w:p>
    <w:p w14:paraId="12964AE6" w14:textId="5FBEB9AD" w:rsidR="00C23B81" w:rsidRPr="00FF010E" w:rsidRDefault="00C23B81" w:rsidP="00C23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lastRenderedPageBreak/>
        <w:t xml:space="preserve">Komisja </w:t>
      </w:r>
      <w:r w:rsidR="00E94153" w:rsidRPr="00FF010E">
        <w:rPr>
          <w:rFonts w:ascii="Times New Roman" w:hAnsi="Times New Roman" w:cs="Times New Roman"/>
        </w:rPr>
        <w:t xml:space="preserve">przedstawia </w:t>
      </w:r>
      <w:r w:rsidR="00A23849" w:rsidRPr="00FF010E">
        <w:rPr>
          <w:rFonts w:ascii="Times New Roman" w:hAnsi="Times New Roman" w:cs="Times New Roman"/>
        </w:rPr>
        <w:t>Burmistrzowi Miasta pisemną opinię  dotyczącą każ</w:t>
      </w:r>
      <w:r w:rsidR="00FF010E">
        <w:rPr>
          <w:rFonts w:ascii="Times New Roman" w:hAnsi="Times New Roman" w:cs="Times New Roman"/>
        </w:rPr>
        <w:t xml:space="preserve">dej oferty złożonej </w:t>
      </w:r>
      <w:r w:rsidR="00FF010E">
        <w:rPr>
          <w:rFonts w:ascii="Times New Roman" w:hAnsi="Times New Roman" w:cs="Times New Roman"/>
        </w:rPr>
        <w:br/>
        <w:t>w konkursie</w:t>
      </w:r>
      <w:r w:rsidR="00A23849" w:rsidRPr="00FF010E">
        <w:rPr>
          <w:rFonts w:ascii="Times New Roman" w:hAnsi="Times New Roman" w:cs="Times New Roman"/>
        </w:rPr>
        <w:t>. Przy opiniowaniu ofert uwzględnia się kryteria określone w ustawie i ogłoszeniu konkursowym</w:t>
      </w:r>
      <w:r w:rsidR="0048673E" w:rsidRPr="00FF010E">
        <w:rPr>
          <w:rFonts w:ascii="Times New Roman" w:hAnsi="Times New Roman" w:cs="Times New Roman"/>
        </w:rPr>
        <w:t>.</w:t>
      </w:r>
    </w:p>
    <w:p w14:paraId="69944655" w14:textId="37F2319F" w:rsidR="00B7018D" w:rsidRPr="00FF010E" w:rsidRDefault="00B7018D" w:rsidP="00C23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 xml:space="preserve">Ostatecznego wyboru najkorzystniejszych ofert wraz z decyzją o wysokości kwoty przyznanej dotacji dokonuje Burmistrz Miasta. </w:t>
      </w:r>
    </w:p>
    <w:p w14:paraId="2AC41B32" w14:textId="3DAA4CF4" w:rsidR="00C23B81" w:rsidRPr="00FF010E" w:rsidRDefault="00C23B81" w:rsidP="00C23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>Komisja konkursowa rozwiązuje się z chwilą r</w:t>
      </w:r>
      <w:r w:rsidR="00FF010E">
        <w:rPr>
          <w:rFonts w:ascii="Times New Roman" w:hAnsi="Times New Roman" w:cs="Times New Roman"/>
        </w:rPr>
        <w:t xml:space="preserve">ozstrzygnięcia konkursu, chyba </w:t>
      </w:r>
      <w:r w:rsidRPr="00FF010E">
        <w:rPr>
          <w:rFonts w:ascii="Times New Roman" w:hAnsi="Times New Roman" w:cs="Times New Roman"/>
        </w:rPr>
        <w:t>że uregulowania dotyczące powołania komisji konkursowej postanowią inaczej.</w:t>
      </w:r>
    </w:p>
    <w:p w14:paraId="35602B0C" w14:textId="0EEEA6B5" w:rsidR="00C23B81" w:rsidRPr="00FF010E" w:rsidRDefault="00C23B81" w:rsidP="00C23B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 xml:space="preserve">W przypadku, kiedy organizacje otrzymają dotację w wysokości niższej niż wnioskowana, konieczne jest dokonanie uzgodnień, których celem jest doprecyzowanie warunków </w:t>
      </w:r>
      <w:r w:rsidR="00A40352" w:rsidRPr="00FF010E">
        <w:rPr>
          <w:rFonts w:ascii="Times New Roman" w:hAnsi="Times New Roman" w:cs="Times New Roman"/>
        </w:rPr>
        <w:t xml:space="preserve">                            </w:t>
      </w:r>
      <w:r w:rsidRPr="00FF010E">
        <w:rPr>
          <w:rFonts w:ascii="Times New Roman" w:hAnsi="Times New Roman" w:cs="Times New Roman"/>
        </w:rPr>
        <w:t>i zakresu realizacji zadania (np. harmonogram, kosztorys).</w:t>
      </w:r>
    </w:p>
    <w:p w14:paraId="02B09B0D" w14:textId="4C38E5C3" w:rsidR="0089231E" w:rsidRPr="00FF010E" w:rsidRDefault="0089231E" w:rsidP="007701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D351D8" w14:textId="42917A95" w:rsidR="0089231E" w:rsidRPr="00FF010E" w:rsidRDefault="0089231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010E">
        <w:rPr>
          <w:rFonts w:ascii="Times New Roman" w:hAnsi="Times New Roman" w:cs="Times New Roman"/>
          <w:b/>
          <w:bCs/>
        </w:rPr>
        <w:t>§ 2.</w:t>
      </w:r>
    </w:p>
    <w:p w14:paraId="62186DE9" w14:textId="5E3D5DEE" w:rsidR="0089231E" w:rsidRPr="00FF010E" w:rsidRDefault="0089231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496EF1" w14:textId="4020405E" w:rsidR="0089231E" w:rsidRPr="00FF010E" w:rsidRDefault="0089231E" w:rsidP="0089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 xml:space="preserve">Wykonanie uchwały powierza się </w:t>
      </w:r>
      <w:r w:rsidR="00D303FB" w:rsidRPr="00FF010E">
        <w:rPr>
          <w:rFonts w:ascii="Times New Roman" w:hAnsi="Times New Roman" w:cs="Times New Roman"/>
        </w:rPr>
        <w:t>Burmistrzowi Miasta Kętrzyn</w:t>
      </w:r>
      <w:r w:rsidRPr="00FF010E">
        <w:rPr>
          <w:rFonts w:ascii="Times New Roman" w:hAnsi="Times New Roman" w:cs="Times New Roman"/>
        </w:rPr>
        <w:t>.</w:t>
      </w:r>
    </w:p>
    <w:p w14:paraId="181F4FE8" w14:textId="77777777" w:rsidR="00770180" w:rsidRPr="00FF010E" w:rsidRDefault="00770180" w:rsidP="008923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1B2DA8" w14:textId="63B350BC" w:rsidR="0089231E" w:rsidRPr="00FF010E" w:rsidRDefault="0089231E" w:rsidP="008923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D19CE" w14:textId="0E044607" w:rsidR="0089231E" w:rsidRPr="00FF010E" w:rsidRDefault="0089231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010E">
        <w:rPr>
          <w:rFonts w:ascii="Times New Roman" w:hAnsi="Times New Roman" w:cs="Times New Roman"/>
          <w:b/>
          <w:bCs/>
        </w:rPr>
        <w:t>§ 3.</w:t>
      </w:r>
    </w:p>
    <w:p w14:paraId="54FF409A" w14:textId="5F5E276A" w:rsidR="0089231E" w:rsidRPr="00FF010E" w:rsidRDefault="0089231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1AF4AF" w14:textId="690286EE" w:rsidR="0089231E" w:rsidRPr="00FF010E" w:rsidRDefault="0089231E" w:rsidP="0089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10E">
        <w:rPr>
          <w:rFonts w:ascii="Times New Roman" w:hAnsi="Times New Roman" w:cs="Times New Roman"/>
        </w:rPr>
        <w:t>Uchwała wchodzi w życie z dniem podjęcia.</w:t>
      </w:r>
    </w:p>
    <w:p w14:paraId="20FF3FF0" w14:textId="04492E35" w:rsidR="0089231E" w:rsidRPr="00FF010E" w:rsidRDefault="0089231E" w:rsidP="008923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E6034" w14:textId="77777777" w:rsidR="00770180" w:rsidRPr="00FF010E" w:rsidRDefault="00770180" w:rsidP="008923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82C6F" w14:textId="442D6415" w:rsidR="0089231E" w:rsidRPr="00FF010E" w:rsidRDefault="0089231E" w:rsidP="008923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4616E" w14:textId="3EC082C5" w:rsidR="0089231E" w:rsidRPr="00FF010E" w:rsidRDefault="0089231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B967CF" w14:textId="2E8683EF" w:rsidR="002A45D3" w:rsidRDefault="002A45D3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3DFD" w14:textId="47D70EC4" w:rsidR="00A40352" w:rsidRDefault="00A40352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E58C9" w14:textId="5E80D9DB" w:rsidR="00A40352" w:rsidRDefault="00A40352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56068" w14:textId="77777777" w:rsidR="00F77216" w:rsidRDefault="00F77216" w:rsidP="00F77216">
      <w:pPr>
        <w:jc w:val="both"/>
        <w:rPr>
          <w:rFonts w:ascii="Arial Nova Cond" w:hAnsi="Arial Nova Cond"/>
          <w:sz w:val="24"/>
          <w:szCs w:val="24"/>
        </w:rPr>
      </w:pPr>
      <w:bookmarkStart w:id="1" w:name="_GoBack"/>
      <w:bookmarkEnd w:id="1"/>
    </w:p>
    <w:p w14:paraId="63203552" w14:textId="77777777" w:rsidR="00F77216" w:rsidRDefault="00F77216" w:rsidP="00F77216">
      <w:pPr>
        <w:pStyle w:val="Mamut"/>
        <w:jc w:val="center"/>
        <w:rPr>
          <w:sz w:val="22"/>
        </w:rPr>
      </w:pPr>
      <w:r>
        <w:rPr>
          <w:sz w:val="22"/>
        </w:rPr>
        <w:t>Przewodniczący</w:t>
      </w:r>
    </w:p>
    <w:p w14:paraId="65AA65D3" w14:textId="77777777" w:rsidR="00F77216" w:rsidRDefault="00F77216" w:rsidP="00F77216">
      <w:pPr>
        <w:pStyle w:val="Mamut"/>
        <w:jc w:val="center"/>
        <w:rPr>
          <w:sz w:val="22"/>
        </w:rPr>
      </w:pPr>
      <w:r>
        <w:rPr>
          <w:sz w:val="22"/>
        </w:rPr>
        <w:t>Rady Miejskie w Kętrzynie</w:t>
      </w:r>
    </w:p>
    <w:p w14:paraId="55114417" w14:textId="77777777" w:rsidR="00F77216" w:rsidRDefault="00F77216" w:rsidP="00F77216">
      <w:pPr>
        <w:pStyle w:val="Mamut"/>
        <w:jc w:val="center"/>
        <w:rPr>
          <w:sz w:val="22"/>
        </w:rPr>
      </w:pPr>
      <w:r>
        <w:rPr>
          <w:sz w:val="22"/>
        </w:rPr>
        <w:t>( - ) Rafał Rypina</w:t>
      </w:r>
    </w:p>
    <w:p w14:paraId="7DF65C20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94430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9DC5A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7265C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8412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27F8D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43C55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B6951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F323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34DB8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97B0A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DA1A6" w14:textId="77777777" w:rsidR="00A40352" w:rsidRPr="00A40352" w:rsidRDefault="00A40352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56F5F" w14:textId="7ECE4E73" w:rsidR="002A45D3" w:rsidRPr="00A40352" w:rsidRDefault="002A45D3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5D8DC" w14:textId="531B9C23" w:rsidR="00A40352" w:rsidRDefault="00A40352" w:rsidP="00A4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DC9B" w14:textId="2AB903BF" w:rsidR="00A40352" w:rsidRDefault="00A40352" w:rsidP="00A4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17D46" w14:textId="77777777" w:rsidR="00A40352" w:rsidRPr="00A40352" w:rsidRDefault="00A40352" w:rsidP="00A4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7FF7A" w14:textId="77777777" w:rsidR="00A40352" w:rsidRPr="00A40352" w:rsidRDefault="00A40352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3DDBD" w14:textId="00FE83BD" w:rsidR="002A45D3" w:rsidRDefault="002A45D3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1F763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791D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E329A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83049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14167" w14:textId="77777777" w:rsidR="00FF010E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F39F5" w14:textId="77777777" w:rsidR="00FF010E" w:rsidRPr="00A40352" w:rsidRDefault="00FF010E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0E599" w14:textId="77777777" w:rsidR="002A45D3" w:rsidRPr="00A40352" w:rsidRDefault="002A45D3" w:rsidP="002A45D3">
      <w:pPr>
        <w:jc w:val="center"/>
        <w:rPr>
          <w:rFonts w:ascii="Times New Roman" w:hAnsi="Times New Roman" w:cs="Times New Roman"/>
          <w:b/>
          <w:bCs/>
        </w:rPr>
      </w:pPr>
      <w:r w:rsidRPr="00A40352">
        <w:rPr>
          <w:rFonts w:ascii="Times New Roman" w:hAnsi="Times New Roman" w:cs="Times New Roman"/>
          <w:b/>
          <w:bCs/>
        </w:rPr>
        <w:t>Uzasadnienie</w:t>
      </w:r>
    </w:p>
    <w:p w14:paraId="0DA28964" w14:textId="5CEBA0A1" w:rsidR="00A40352" w:rsidRPr="00A40352" w:rsidRDefault="002A45D3" w:rsidP="00A4035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40352">
        <w:rPr>
          <w:rFonts w:ascii="Times New Roman" w:hAnsi="Times New Roman" w:cs="Times New Roman"/>
        </w:rPr>
        <w:tab/>
      </w:r>
      <w:r w:rsidR="00A40352" w:rsidRPr="00A40352">
        <w:rPr>
          <w:rFonts w:ascii="Times New Roman" w:hAnsi="Times New Roman" w:cs="Times New Roman"/>
          <w:b/>
          <w:bCs/>
        </w:rPr>
        <w:t>Do projektu uchwały</w:t>
      </w:r>
      <w:r w:rsidR="00A40352" w:rsidRPr="00A40352">
        <w:rPr>
          <w:rFonts w:ascii="Times New Roman" w:hAnsi="Times New Roman" w:cs="Times New Roman"/>
        </w:rPr>
        <w:t xml:space="preserve"> </w:t>
      </w:r>
      <w:r w:rsidR="00A40352" w:rsidRPr="00A40352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XXXI/223/2020 Rady Miejskiej w Kętrzynie z dnia 26 listopada 2020r. w sprawie przyjęcia </w:t>
      </w:r>
      <w:r w:rsidR="00FF010E">
        <w:rPr>
          <w:rFonts w:ascii="Times New Roman" w:hAnsi="Times New Roman" w:cs="Times New Roman"/>
          <w:b/>
          <w:bCs/>
        </w:rPr>
        <w:t xml:space="preserve">„Rocznego </w:t>
      </w:r>
      <w:r w:rsidR="00A40352" w:rsidRPr="00A40352">
        <w:rPr>
          <w:rFonts w:ascii="Times New Roman" w:hAnsi="Times New Roman" w:cs="Times New Roman"/>
          <w:b/>
          <w:bCs/>
        </w:rPr>
        <w:t xml:space="preserve">Programu Współpracy Gminy Miejskiej Kętrzyn </w:t>
      </w:r>
      <w:r w:rsidR="00A40352" w:rsidRPr="00A40352">
        <w:rPr>
          <w:rFonts w:ascii="Times New Roman" w:hAnsi="Times New Roman" w:cs="Times New Roman"/>
          <w:b/>
          <w:bCs/>
          <w:spacing w:val="-2"/>
        </w:rPr>
        <w:t>z  Organizacjami Pozarządowymi oraz podmiotami, o których mowa w art. 3 ust. 3</w:t>
      </w:r>
      <w:r w:rsidR="00A40352" w:rsidRPr="00A40352">
        <w:rPr>
          <w:rFonts w:ascii="Times New Roman" w:hAnsi="Times New Roman" w:cs="Times New Roman"/>
          <w:b/>
          <w:bCs/>
        </w:rPr>
        <w:t xml:space="preserve"> ustawy </w:t>
      </w:r>
      <w:r w:rsidR="00FF010E">
        <w:rPr>
          <w:rFonts w:ascii="Times New Roman" w:hAnsi="Times New Roman" w:cs="Times New Roman"/>
          <w:b/>
          <w:bCs/>
          <w:spacing w:val="6"/>
        </w:rPr>
        <w:t xml:space="preserve">z dnia 24 kwietnia 2003 roku o </w:t>
      </w:r>
      <w:r w:rsidR="00A40352" w:rsidRPr="00A40352">
        <w:rPr>
          <w:rFonts w:ascii="Times New Roman" w:hAnsi="Times New Roman" w:cs="Times New Roman"/>
          <w:b/>
          <w:bCs/>
          <w:spacing w:val="6"/>
        </w:rPr>
        <w:t xml:space="preserve">działalności pożytku publicznego i o wolontariacie, </w:t>
      </w:r>
      <w:r w:rsidR="00A40352" w:rsidRPr="00A40352">
        <w:rPr>
          <w:rFonts w:ascii="Times New Roman" w:hAnsi="Times New Roman" w:cs="Times New Roman"/>
          <w:b/>
          <w:bCs/>
        </w:rPr>
        <w:t>na 2021 rok”.</w:t>
      </w:r>
    </w:p>
    <w:p w14:paraId="23176152" w14:textId="52FD4B1F" w:rsidR="00A40352" w:rsidRPr="00A40352" w:rsidRDefault="00A40352" w:rsidP="00A4035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F10A89A" w14:textId="7DBF9375" w:rsidR="002A45D3" w:rsidRDefault="00A40352" w:rsidP="00A403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352">
        <w:rPr>
          <w:rFonts w:ascii="Times New Roman" w:hAnsi="Times New Roman" w:cs="Times New Roman"/>
        </w:rPr>
        <w:t xml:space="preserve">Rozstrzygnięciem nadzorczym </w:t>
      </w:r>
      <w:r>
        <w:rPr>
          <w:rFonts w:ascii="Times New Roman" w:hAnsi="Times New Roman" w:cs="Times New Roman"/>
        </w:rPr>
        <w:t xml:space="preserve">Wojewody Warmińsko – Mazurskiego </w:t>
      </w:r>
      <w:r w:rsidRPr="00A40352">
        <w:rPr>
          <w:rFonts w:ascii="Times New Roman" w:hAnsi="Times New Roman" w:cs="Times New Roman"/>
        </w:rPr>
        <w:t xml:space="preserve">PN.4131.488.2020 z dnia </w:t>
      </w:r>
      <w:r>
        <w:rPr>
          <w:rFonts w:ascii="Times New Roman" w:hAnsi="Times New Roman" w:cs="Times New Roman"/>
        </w:rPr>
        <w:t xml:space="preserve">                    </w:t>
      </w:r>
      <w:r w:rsidRPr="00A40352">
        <w:rPr>
          <w:rFonts w:ascii="Times New Roman" w:hAnsi="Times New Roman" w:cs="Times New Roman"/>
        </w:rPr>
        <w:t>18 grudnia 2020 r. został uchylony § 11 ust. 1 pkt 1-5, § 11 ust. 6 i § 11 ust. 9, w związku z tym wprowadza się zmiany.</w:t>
      </w:r>
    </w:p>
    <w:p w14:paraId="5D1A4024" w14:textId="77777777" w:rsidR="00A40352" w:rsidRPr="0089231E" w:rsidRDefault="00A40352" w:rsidP="0089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0352" w:rsidRPr="0089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30C1"/>
    <w:multiLevelType w:val="hybridMultilevel"/>
    <w:tmpl w:val="31E4722A"/>
    <w:lvl w:ilvl="0" w:tplc="DFCC3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321"/>
    <w:multiLevelType w:val="hybridMultilevel"/>
    <w:tmpl w:val="F880F4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9"/>
    <w:rsid w:val="0011693A"/>
    <w:rsid w:val="00292FCA"/>
    <w:rsid w:val="002A45D3"/>
    <w:rsid w:val="003F1DB0"/>
    <w:rsid w:val="0048673E"/>
    <w:rsid w:val="00622329"/>
    <w:rsid w:val="00720FE7"/>
    <w:rsid w:val="00770180"/>
    <w:rsid w:val="00861540"/>
    <w:rsid w:val="0089231E"/>
    <w:rsid w:val="008B2CD5"/>
    <w:rsid w:val="00913E01"/>
    <w:rsid w:val="00A23849"/>
    <w:rsid w:val="00A40352"/>
    <w:rsid w:val="00B7018D"/>
    <w:rsid w:val="00C23B81"/>
    <w:rsid w:val="00CE711B"/>
    <w:rsid w:val="00D303FB"/>
    <w:rsid w:val="00D90D52"/>
    <w:rsid w:val="00E94153"/>
    <w:rsid w:val="00F77216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BEE"/>
  <w15:docId w15:val="{1D04F6EF-BCD9-4FFF-85B8-A1701F7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8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E01"/>
    <w:rPr>
      <w:b/>
      <w:bCs/>
      <w:sz w:val="20"/>
      <w:szCs w:val="20"/>
    </w:rPr>
  </w:style>
  <w:style w:type="paragraph" w:customStyle="1" w:styleId="Mamut">
    <w:name w:val="Mamut"/>
    <w:basedOn w:val="Normalny"/>
    <w:autoRedefine/>
    <w:qFormat/>
    <w:rsid w:val="00F77216"/>
    <w:pPr>
      <w:spacing w:line="276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Kopeć</dc:creator>
  <cp:lastModifiedBy>Joanna Golińska</cp:lastModifiedBy>
  <cp:revision>10</cp:revision>
  <cp:lastPrinted>2021-01-04T14:26:00Z</cp:lastPrinted>
  <dcterms:created xsi:type="dcterms:W3CDTF">2020-12-23T13:24:00Z</dcterms:created>
  <dcterms:modified xsi:type="dcterms:W3CDTF">2021-01-11T07:03:00Z</dcterms:modified>
</cp:coreProperties>
</file>