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EB55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bookmarkStart w:id="0" w:name="_GoBack"/>
      <w:bookmarkEnd w:id="0"/>
    </w:p>
    <w:p w14:paraId="0D01E35D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Załącznik nr 1</w:t>
      </w:r>
    </w:p>
    <w:p w14:paraId="1C7C2534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do Zarządzenia  Nr  </w:t>
      </w:r>
      <w:r w:rsidR="007A11C6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18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 /2022</w:t>
      </w:r>
    </w:p>
    <w:p w14:paraId="61ABFB21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z dnia </w:t>
      </w:r>
      <w:r w:rsidR="007A11C6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25.01.2022 r.</w:t>
      </w:r>
    </w:p>
    <w:p w14:paraId="1DCE0685" w14:textId="77777777" w:rsidR="000409F1" w:rsidRDefault="000409F1" w:rsidP="000409F1">
      <w:pPr>
        <w:tabs>
          <w:tab w:val="left" w:pos="1980"/>
        </w:tabs>
        <w:spacing w:before="100" w:beforeAutospacing="1" w:after="100" w:afterAutospacing="1"/>
        <w:ind w:left="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Harmonogram rekrutacji do przedszkoli i oddziałów przedszkolnych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w szkołach podstawowych prowadzonych przez Gminę Miejska Kętrzyn     w roku szkolnym 2022/2023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0409F1" w14:paraId="0665A160" w14:textId="77777777" w:rsidTr="000409F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484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845" w14:textId="77777777" w:rsidR="000409F1" w:rsidRDefault="000409F1">
            <w:pPr>
              <w:spacing w:before="240" w:after="240" w:line="276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0409F1" w14:paraId="77CA8CCC" w14:textId="77777777" w:rsidTr="000409F1">
        <w:trPr>
          <w:trHeight w:val="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F58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0AD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DF0C" w14:textId="77777777" w:rsidR="000409F1" w:rsidRDefault="000409F1">
            <w:pPr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09F1" w14:paraId="7CAC486D" w14:textId="77777777" w:rsidTr="000409F1">
        <w:trPr>
          <w:trHeight w:val="3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C37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t>Kontynuacja edukacji przedszkolnej</w:t>
            </w:r>
          </w:p>
        </w:tc>
      </w:tr>
      <w:tr w:rsidR="000409F1" w14:paraId="3F0E0EB5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849E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8787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 lutego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FB2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Złożenie deklaracji o kontynuowaniu wychowania przedszkolnego w kolejnym roku szkolnym.</w:t>
            </w:r>
          </w:p>
        </w:tc>
      </w:tr>
      <w:tr w:rsidR="000409F1" w14:paraId="3D17BF38" w14:textId="77777777" w:rsidTr="000409F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6F0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t xml:space="preserve">Postępowanie rekrutacyjne do przedszkoli i oddziałów przedszkolnych </w:t>
            </w: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br/>
              <w:t>w szkole podstawowej</w:t>
            </w:r>
          </w:p>
        </w:tc>
      </w:tr>
      <w:tr w:rsidR="000409F1" w14:paraId="2BE48F57" w14:textId="77777777" w:rsidTr="000409F1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C80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 lutego</w:t>
            </w:r>
          </w:p>
          <w:p w14:paraId="168DFD71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3F4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marzec</w:t>
            </w:r>
          </w:p>
          <w:p w14:paraId="2ADEA18E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9D3A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Złożenie wniosku o przyjęcie do przedszkola, oddziału przedszkolnego.</w:t>
            </w:r>
          </w:p>
        </w:tc>
      </w:tr>
      <w:tr w:rsidR="000409F1" w14:paraId="5D6E0093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B34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marzec</w:t>
            </w:r>
          </w:p>
          <w:p w14:paraId="2E8F787C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AC8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 marzec</w:t>
            </w:r>
          </w:p>
          <w:p w14:paraId="22C07D6A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0E6B" w14:textId="77777777" w:rsidR="000409F1" w:rsidRDefault="000409F1">
            <w:pPr>
              <w:spacing w:line="276" w:lineRule="auto"/>
              <w:ind w:left="0" w:right="119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Weryfikacja przez komisję rekrutacyjną wniosków o przyjęcie do przedszkola, oddziału przedszkolnego</w:t>
            </w:r>
          </w:p>
        </w:tc>
      </w:tr>
      <w:tr w:rsidR="000409F1" w14:paraId="5FE5EB07" w14:textId="77777777" w:rsidTr="000409F1">
        <w:trPr>
          <w:trHeight w:val="55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235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21 marzec</w:t>
            </w:r>
          </w:p>
          <w:p w14:paraId="3A76A04B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2C71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niezakwalifikowanych.</w:t>
            </w:r>
          </w:p>
        </w:tc>
      </w:tr>
      <w:tr w:rsidR="000409F1" w14:paraId="0BF5B377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EAD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 marzec</w:t>
            </w:r>
          </w:p>
          <w:p w14:paraId="5FB5023C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B43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 marzec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FA7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Złożenie potwierdzenia woli zapisu dziecka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przedszkolu/oddziale przedszkolnym, do której dziecko zostało zakwalifikowane.</w:t>
            </w:r>
          </w:p>
        </w:tc>
      </w:tr>
      <w:tr w:rsidR="000409F1" w14:paraId="225A75EF" w14:textId="77777777" w:rsidTr="000409F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134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28 marzec</w:t>
            </w:r>
          </w:p>
          <w:p w14:paraId="53B961D7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8F4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Opublikowanie list dzieci przyjętych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nieprzyjętych</w:t>
            </w:r>
          </w:p>
        </w:tc>
      </w:tr>
      <w:tr w:rsidR="000409F1" w14:paraId="3F0FC61B" w14:textId="77777777" w:rsidTr="000409F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1BA2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t xml:space="preserve">Postępowanie uzupełniające do przedszkoli i oddziałów przedszkolnych </w:t>
            </w:r>
            <w: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br/>
              <w:t>w szkole podstawowej</w:t>
            </w:r>
          </w:p>
        </w:tc>
      </w:tr>
      <w:tr w:rsidR="000409F1" w14:paraId="39305186" w14:textId="77777777" w:rsidTr="000409F1">
        <w:trPr>
          <w:trHeight w:val="63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2BF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 maja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A87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Opublikowanie ilości wolnych miejsc.</w:t>
            </w:r>
          </w:p>
        </w:tc>
      </w:tr>
      <w:tr w:rsidR="000409F1" w14:paraId="2C0E2A40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B6A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maja</w:t>
            </w:r>
          </w:p>
          <w:p w14:paraId="58BDCACB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AD0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13 maja</w:t>
            </w:r>
          </w:p>
          <w:p w14:paraId="67BA919A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8F1" w14:textId="77777777" w:rsidR="000409F1" w:rsidRDefault="000409F1">
            <w:pPr>
              <w:spacing w:line="276" w:lineRule="auto"/>
              <w:ind w:left="0" w:right="119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Złożenie wniosku o przyjęcie do przedszkola, oddziału przedszkolnego.</w:t>
            </w:r>
          </w:p>
        </w:tc>
      </w:tr>
      <w:tr w:rsidR="000409F1" w14:paraId="0AB0929C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71A" w14:textId="77777777" w:rsidR="000409F1" w:rsidRDefault="000409F1" w:rsidP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 maja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5FB9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20 maja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66E" w14:textId="77777777" w:rsidR="000409F1" w:rsidRDefault="000409F1">
            <w:pPr>
              <w:spacing w:line="276" w:lineRule="auto"/>
              <w:ind w:left="0" w:right="119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Weryfikacja przez komisję rekrutacyjną wniosków o przyjęcie do przedszkola, oddziału przedszkolnego</w:t>
            </w:r>
          </w:p>
        </w:tc>
      </w:tr>
      <w:tr w:rsidR="000409F1" w14:paraId="12B9E39A" w14:textId="77777777" w:rsidTr="000409F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A70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23 maja</w:t>
            </w:r>
          </w:p>
          <w:p w14:paraId="0269D445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1CC8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i niezakwalifikowanych. </w:t>
            </w:r>
          </w:p>
        </w:tc>
      </w:tr>
      <w:tr w:rsidR="000409F1" w14:paraId="5C865FFA" w14:textId="77777777" w:rsidTr="0004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53E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 maja</w:t>
            </w:r>
          </w:p>
          <w:p w14:paraId="15361B24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FB9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27 maja</w:t>
            </w:r>
          </w:p>
          <w:p w14:paraId="5FE86487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76AB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Złożenie potwierdzenia woli zapisu dziecka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przedszkolu/oddziale przedszkolnym, do której dziecko zostało zakwalifikowane.</w:t>
            </w:r>
          </w:p>
        </w:tc>
      </w:tr>
      <w:tr w:rsidR="000409F1" w14:paraId="0CF8BD6D" w14:textId="77777777" w:rsidTr="000409F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5A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czerwca</w:t>
            </w:r>
          </w:p>
          <w:p w14:paraId="303E3D11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7CE1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Opublikowanie list dzieci przyjętych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nieprzyjętych.</w:t>
            </w:r>
          </w:p>
        </w:tc>
      </w:tr>
    </w:tbl>
    <w:p w14:paraId="3D87B179" w14:textId="77777777" w:rsidR="000409F1" w:rsidRDefault="000409F1" w:rsidP="000409F1">
      <w:pPr>
        <w:ind w:left="0"/>
        <w:jc w:val="both"/>
      </w:pPr>
    </w:p>
    <w:p w14:paraId="19B0559D" w14:textId="77777777" w:rsidR="000409F1" w:rsidRDefault="000409F1" w:rsidP="000409F1"/>
    <w:p w14:paraId="1CD115AB" w14:textId="77777777" w:rsidR="007A11C6" w:rsidRDefault="007A11C6" w:rsidP="000409F1"/>
    <w:p w14:paraId="43484EFA" w14:textId="77777777" w:rsidR="00F333B8" w:rsidRDefault="00F333B8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09DD0B4B" w14:textId="77777777" w:rsidR="00F333B8" w:rsidRDefault="00F333B8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7680E7E1" w14:textId="77777777" w:rsidR="00F333B8" w:rsidRDefault="00F333B8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1C390C5A" w14:textId="1DFFB9A0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Załącznik nr 2</w:t>
      </w:r>
    </w:p>
    <w:p w14:paraId="539B9A42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do Zarządzenia  Nr </w:t>
      </w:r>
      <w:r w:rsidR="007A11C6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18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/2022</w:t>
      </w:r>
    </w:p>
    <w:p w14:paraId="1379AD59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z dnia </w:t>
      </w:r>
      <w:r w:rsidR="007A11C6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25.01.2022 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r.</w:t>
      </w:r>
    </w:p>
    <w:p w14:paraId="3DFBDADE" w14:textId="77777777" w:rsidR="000409F1" w:rsidRDefault="000409F1" w:rsidP="000409F1">
      <w:pPr>
        <w:tabs>
          <w:tab w:val="left" w:pos="1980"/>
        </w:tabs>
        <w:ind w:left="0"/>
        <w:jc w:val="right"/>
        <w:outlineLvl w:val="1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02083E95" w14:textId="77777777" w:rsidR="000409F1" w:rsidRDefault="000409F1" w:rsidP="000409F1">
      <w:pPr>
        <w:tabs>
          <w:tab w:val="left" w:pos="1980"/>
        </w:tabs>
        <w:spacing w:after="100" w:afterAutospacing="1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 rekrutacji do klas I w szkołach podstawowych  prowadzonych przez Gminę Miejską Kętrzyn w roku szkolnym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0"/>
        <w:gridCol w:w="2552"/>
        <w:gridCol w:w="78"/>
        <w:gridCol w:w="4064"/>
      </w:tblGrid>
      <w:tr w:rsidR="000409F1" w14:paraId="7E00AC94" w14:textId="77777777" w:rsidTr="000409F1">
        <w:trPr>
          <w:trHeight w:val="33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9BFE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Data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2C28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Etap rekrutacji</w:t>
            </w:r>
          </w:p>
        </w:tc>
      </w:tr>
      <w:tr w:rsidR="000409F1" w14:paraId="267E7A28" w14:textId="77777777" w:rsidTr="000409F1">
        <w:trPr>
          <w:trHeight w:val="2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B6DA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CA98" w14:textId="77777777" w:rsidR="000409F1" w:rsidRDefault="000409F1">
            <w:pPr>
              <w:spacing w:before="120" w:after="120" w:line="276" w:lineRule="auto"/>
              <w:ind w:left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DBC" w14:textId="77777777" w:rsidR="000409F1" w:rsidRDefault="000409F1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409F1" w14:paraId="5BF8F4F8" w14:textId="77777777" w:rsidTr="000409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799" w14:textId="77777777" w:rsidR="000409F1" w:rsidRDefault="000409F1">
            <w:pPr>
              <w:spacing w:before="120" w:after="120" w:line="276" w:lineRule="auto"/>
              <w:ind w:left="1620"/>
              <w:jc w:val="left"/>
              <w:rPr>
                <w:rFonts w:ascii="Times New Roman" w:eastAsia="Times New Roman" w:hAnsi="Times New Roman"/>
                <w:b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lang w:eastAsia="pl-PL"/>
              </w:rPr>
              <w:t>Postępowanie rekrutacyjne do klas I w szkołach podstawowych</w:t>
            </w:r>
          </w:p>
        </w:tc>
      </w:tr>
      <w:tr w:rsidR="000409F1" w14:paraId="388D9402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A682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 lutego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FF3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E94FEAD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7E7A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  <w:p w14:paraId="64FB275C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FA6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Złożenie wniosku o przyjęcie do szkoły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podstawowej wraz z dokumentami potwierdzającymi spełnianie przez kandydata kryteriów branych pod uwagę w postepowaniu rekrutacyjnym.</w:t>
            </w:r>
          </w:p>
        </w:tc>
      </w:tr>
      <w:tr w:rsidR="000409F1" w14:paraId="4B57BF53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ED1D" w14:textId="77777777" w:rsidR="000409F1" w:rsidRDefault="007E7A59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 marzec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49F3" w14:textId="77777777" w:rsidR="000409F1" w:rsidRDefault="007E7A59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="00A9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marzec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D601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Weryfikacja przez komisję rekrutacyjną wniosków o przyjęcie do szkoły podstawowej i dokumentów  potwierdzających  spełnianie przez kandydata kryteriów branych pod uwagę w postępowaniu rekrutacyjnym.</w:t>
            </w:r>
          </w:p>
        </w:tc>
      </w:tr>
      <w:tr w:rsidR="000409F1" w14:paraId="146A3013" w14:textId="77777777" w:rsidTr="000409F1">
        <w:trPr>
          <w:trHeight w:val="42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0A0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 marzec</w:t>
            </w:r>
          </w:p>
          <w:p w14:paraId="28117C10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45A9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Opublikowanie list zakwalifikowanych i niezakwalifikowanych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409F1" w14:paraId="31E468CE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DE9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 marzec</w:t>
            </w:r>
          </w:p>
          <w:p w14:paraId="7DF988A5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C72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kwiecień</w:t>
            </w:r>
          </w:p>
          <w:p w14:paraId="2ADC4105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1D1A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Złożenie potwierdzenia woli zapisu dziecka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w szkole, do której zostało zakwalifikowane.</w:t>
            </w:r>
          </w:p>
        </w:tc>
      </w:tr>
      <w:tr w:rsidR="000409F1" w14:paraId="3FA6A507" w14:textId="77777777" w:rsidTr="000409F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211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 kwiecień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B7BD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Opublikowanie list przyjętych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i nieprzyjętych.</w:t>
            </w:r>
          </w:p>
        </w:tc>
      </w:tr>
      <w:tr w:rsidR="000409F1" w14:paraId="1AC3E9FC" w14:textId="77777777" w:rsidTr="000409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CF70" w14:textId="77777777" w:rsidR="000409F1" w:rsidRDefault="000409F1">
            <w:pPr>
              <w:spacing w:before="120" w:after="120" w:line="276" w:lineRule="auto"/>
              <w:ind w:left="1134"/>
              <w:jc w:val="left"/>
              <w:rPr>
                <w:rFonts w:ascii="Times New Roman" w:eastAsia="Times New Roman" w:hAnsi="Times New Roman"/>
                <w:b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lang w:eastAsia="pl-PL"/>
              </w:rPr>
              <w:t>Postępowanie uzupełniające do klas I w szkołach podstawowych</w:t>
            </w:r>
          </w:p>
        </w:tc>
      </w:tr>
      <w:tr w:rsidR="000409F1" w14:paraId="73049EB8" w14:textId="77777777" w:rsidTr="000409F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A68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 kwiecień </w:t>
            </w:r>
          </w:p>
          <w:p w14:paraId="7A0BCB05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698" w14:textId="77777777" w:rsidR="000409F1" w:rsidRDefault="000409F1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Opublikowanie wykazu wolnych miejsc.</w:t>
            </w:r>
          </w:p>
        </w:tc>
      </w:tr>
      <w:tr w:rsidR="000409F1" w14:paraId="4CA68EE9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051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FAE67D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 kwiecień</w:t>
            </w:r>
          </w:p>
          <w:p w14:paraId="6C6912B0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DC81" w14:textId="77777777" w:rsidR="000409F1" w:rsidRDefault="000409F1" w:rsidP="00A9195C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A919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28 kwiecień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105C" w14:textId="77777777" w:rsidR="000409F1" w:rsidRDefault="000409F1">
            <w:pPr>
              <w:spacing w:line="276" w:lineRule="auto"/>
              <w:ind w:left="0" w:right="119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Złożenie wniosku o przyjęcie do szkoły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podstawowej wraz z dokumentami potwierdzającymi spełnianie przez kandydata kryteriów branych pod uwagę w postepowaniu rekrutacyjnym.</w:t>
            </w:r>
          </w:p>
        </w:tc>
      </w:tr>
      <w:tr w:rsidR="000409F1" w14:paraId="0C4ECC8F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534B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 kwiecień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2523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13  maja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EBB" w14:textId="77777777" w:rsidR="000409F1" w:rsidRDefault="000409F1">
            <w:pPr>
              <w:spacing w:line="276" w:lineRule="auto"/>
              <w:ind w:left="0" w:right="119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Weryfikacja przez komisję rekrutacyjną wniosków o przyjęcie do szkoły podstawowej i dokumentów  potwierdzających  spełnianie przez kandydata kryteriów branych pod uwagę w postępowaniu rekrutacyjnym.</w:t>
            </w:r>
          </w:p>
        </w:tc>
      </w:tr>
      <w:tr w:rsidR="000409F1" w14:paraId="612C04F5" w14:textId="77777777" w:rsidTr="000409F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E82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  <w:r w:rsidR="000409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  <w:p w14:paraId="1472B2C9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8F88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Opublikowanie list zakwalifikowanych i niezakwalifikowanych.</w:t>
            </w:r>
          </w:p>
        </w:tc>
      </w:tr>
      <w:tr w:rsidR="000409F1" w14:paraId="3B7DDBA9" w14:textId="77777777" w:rsidTr="000409F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FD1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0409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  <w:p w14:paraId="221C7596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B42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409F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maja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C8E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Złożenie potwierdzenia woli zapisu dziecka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w szkole, do której zostało zakwalifikowane.</w:t>
            </w:r>
          </w:p>
        </w:tc>
      </w:tr>
      <w:tr w:rsidR="000409F1" w14:paraId="572FB7CB" w14:textId="77777777" w:rsidTr="000409F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7B2" w14:textId="77777777" w:rsidR="000409F1" w:rsidRDefault="00A9195C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  <w:r w:rsidR="000409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  <w:p w14:paraId="29D9E7AF" w14:textId="77777777" w:rsidR="000409F1" w:rsidRDefault="000409F1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ED42" w14:textId="77777777" w:rsidR="000409F1" w:rsidRDefault="000409F1">
            <w:pPr>
              <w:spacing w:before="100" w:beforeAutospacing="1" w:after="100" w:afterAutospacing="1" w:line="276" w:lineRule="auto"/>
              <w:ind w:left="0" w:right="12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Opublikowanie list przyjętych i nieprzyjętych.</w:t>
            </w:r>
          </w:p>
        </w:tc>
      </w:tr>
    </w:tbl>
    <w:p w14:paraId="5CAAD723" w14:textId="77777777" w:rsidR="000409F1" w:rsidRDefault="000409F1" w:rsidP="000409F1">
      <w:pPr>
        <w:ind w:left="0" w:hanging="142"/>
        <w:jc w:val="left"/>
        <w:rPr>
          <w:rFonts w:ascii="Times New Roman" w:eastAsia="Times New Roman" w:hAnsi="Times New Roman"/>
          <w:color w:val="FF0000"/>
          <w:lang w:eastAsia="pl-PL"/>
        </w:rPr>
      </w:pPr>
    </w:p>
    <w:p w14:paraId="210C453D" w14:textId="77777777" w:rsidR="000409F1" w:rsidRDefault="000409F1" w:rsidP="000409F1">
      <w:pPr>
        <w:ind w:left="0"/>
        <w:jc w:val="both"/>
      </w:pPr>
    </w:p>
    <w:p w14:paraId="6EC901BC" w14:textId="77777777" w:rsidR="00F6573F" w:rsidRDefault="00F6573F"/>
    <w:sectPr w:rsidR="00F6573F" w:rsidSect="000409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6FB"/>
    <w:multiLevelType w:val="hybridMultilevel"/>
    <w:tmpl w:val="9E9C3A86"/>
    <w:lvl w:ilvl="0" w:tplc="6B7E3294">
      <w:start w:val="1"/>
      <w:numFmt w:val="decimal"/>
      <w:lvlText w:val="%1."/>
      <w:lvlJc w:val="left"/>
      <w:pPr>
        <w:ind w:left="1799" w:hanging="360"/>
      </w:pPr>
    </w:lvl>
    <w:lvl w:ilvl="1" w:tplc="04150019">
      <w:start w:val="1"/>
      <w:numFmt w:val="lowerLetter"/>
      <w:lvlText w:val="%2."/>
      <w:lvlJc w:val="left"/>
      <w:pPr>
        <w:ind w:left="2519" w:hanging="360"/>
      </w:pPr>
    </w:lvl>
    <w:lvl w:ilvl="2" w:tplc="0415001B">
      <w:start w:val="1"/>
      <w:numFmt w:val="lowerRoman"/>
      <w:lvlText w:val="%3."/>
      <w:lvlJc w:val="right"/>
      <w:pPr>
        <w:ind w:left="3239" w:hanging="180"/>
      </w:pPr>
    </w:lvl>
    <w:lvl w:ilvl="3" w:tplc="0415000F">
      <w:start w:val="1"/>
      <w:numFmt w:val="decimal"/>
      <w:lvlText w:val="%4."/>
      <w:lvlJc w:val="left"/>
      <w:pPr>
        <w:ind w:left="3959" w:hanging="360"/>
      </w:pPr>
    </w:lvl>
    <w:lvl w:ilvl="4" w:tplc="04150019">
      <w:start w:val="1"/>
      <w:numFmt w:val="lowerLetter"/>
      <w:lvlText w:val="%5."/>
      <w:lvlJc w:val="left"/>
      <w:pPr>
        <w:ind w:left="4679" w:hanging="360"/>
      </w:pPr>
    </w:lvl>
    <w:lvl w:ilvl="5" w:tplc="0415001B">
      <w:start w:val="1"/>
      <w:numFmt w:val="lowerRoman"/>
      <w:lvlText w:val="%6."/>
      <w:lvlJc w:val="right"/>
      <w:pPr>
        <w:ind w:left="5399" w:hanging="180"/>
      </w:pPr>
    </w:lvl>
    <w:lvl w:ilvl="6" w:tplc="0415000F">
      <w:start w:val="1"/>
      <w:numFmt w:val="decimal"/>
      <w:lvlText w:val="%7."/>
      <w:lvlJc w:val="left"/>
      <w:pPr>
        <w:ind w:left="6119" w:hanging="360"/>
      </w:pPr>
    </w:lvl>
    <w:lvl w:ilvl="7" w:tplc="04150019">
      <w:start w:val="1"/>
      <w:numFmt w:val="lowerLetter"/>
      <w:lvlText w:val="%8."/>
      <w:lvlJc w:val="left"/>
      <w:pPr>
        <w:ind w:left="6839" w:hanging="360"/>
      </w:pPr>
    </w:lvl>
    <w:lvl w:ilvl="8" w:tplc="0415001B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4D114006"/>
    <w:multiLevelType w:val="hybridMultilevel"/>
    <w:tmpl w:val="1D942E58"/>
    <w:lvl w:ilvl="0" w:tplc="AE4654D6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421223"/>
    <w:multiLevelType w:val="hybridMultilevel"/>
    <w:tmpl w:val="22BE4728"/>
    <w:lvl w:ilvl="0" w:tplc="41CEF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VIA FIDES">
    <w15:presenceInfo w15:providerId="None" w15:userId="Kancelaria VIA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1"/>
    <w:rsid w:val="000409F1"/>
    <w:rsid w:val="005325BD"/>
    <w:rsid w:val="006B21AA"/>
    <w:rsid w:val="007A11C6"/>
    <w:rsid w:val="007E7A59"/>
    <w:rsid w:val="00A9195C"/>
    <w:rsid w:val="00B553C3"/>
    <w:rsid w:val="00D11E83"/>
    <w:rsid w:val="00E310B0"/>
    <w:rsid w:val="00F333B8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F1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C6"/>
    <w:pPr>
      <w:ind w:left="720"/>
      <w:contextualSpacing/>
    </w:pPr>
  </w:style>
  <w:style w:type="paragraph" w:styleId="Poprawka">
    <w:name w:val="Revision"/>
    <w:hidden/>
    <w:uiPriority w:val="99"/>
    <w:semiHidden/>
    <w:rsid w:val="00F333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F1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C6"/>
    <w:pPr>
      <w:ind w:left="720"/>
      <w:contextualSpacing/>
    </w:pPr>
  </w:style>
  <w:style w:type="paragraph" w:styleId="Poprawka">
    <w:name w:val="Revision"/>
    <w:hidden/>
    <w:uiPriority w:val="99"/>
    <w:semiHidden/>
    <w:rsid w:val="00F333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Start1</cp:lastModifiedBy>
  <cp:revision>2</cp:revision>
  <dcterms:created xsi:type="dcterms:W3CDTF">2022-02-07T06:17:00Z</dcterms:created>
  <dcterms:modified xsi:type="dcterms:W3CDTF">2022-02-07T06:17:00Z</dcterms:modified>
</cp:coreProperties>
</file>